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3" w:rsidRPr="00F73153" w:rsidRDefault="00562243" w:rsidP="00A9348D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7315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Рекомендуемые темы работ</w:t>
      </w:r>
    </w:p>
    <w:p w:rsidR="00562243" w:rsidRDefault="00562243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«Водная экология»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Антропогенные (промышленные источники) загрязнения водоемов и изменение гидрохимических свойств воды (на примере местных водоемов).</w:t>
      </w: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качества воды с помощью химических и биологических методов.</w:t>
      </w: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Влияние загрязнения воды на состав водных животных.</w:t>
      </w: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Цветение воды – причины и последствия.</w:t>
      </w: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Самоочищение водных экосистем (с использованием</w:t>
      </w:r>
      <w:r w:rsidR="003C08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экспериментальных данных).</w:t>
      </w:r>
    </w:p>
    <w:p w:rsidR="00FE3D32" w:rsidRPr="00FE3D32" w:rsidRDefault="00FE3D32" w:rsidP="00A9348D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Роль птиц</w:t>
      </w:r>
      <w:r w:rsidR="003C08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в функционировании водных экосистем (морских или пресноводных – по выбору).</w:t>
      </w:r>
    </w:p>
    <w:p w:rsidR="00FE3D32" w:rsidRPr="00FE3D32" w:rsidRDefault="00FE3D32" w:rsidP="00A9348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F2B0C" w:rsidRDefault="00CF2B0C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«Почвоведение»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Понятие о почве и ее плодородии. Виды плодородия почвы. 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Почва как природное тело и как основное средство аграрного производства. Функции почвы в биосфере Земли.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Почвы Дальнего Востока. Почвенные зоны, типы почв по зонам. Характеристика основных почв земледельческих районов Хабаровского края. Мероприятия по их окультуриванию.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Водные свойства почвы. Водный режим, методы его регулирования.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Формы воды в почве, их характеристика и степень доступности растениям.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Реакция почвенного раствора, ее влияние на растения. 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Структура почвы. Роль коллоидов и значение </w:t>
      </w:r>
      <w:proofErr w:type="spellStart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мехсостава</w:t>
      </w:r>
      <w:proofErr w:type="spellEnd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spellStart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оструктуривании</w:t>
      </w:r>
      <w:proofErr w:type="spellEnd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Приемы </w:t>
      </w:r>
      <w:proofErr w:type="spellStart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оструктуривания</w:t>
      </w:r>
      <w:proofErr w:type="spellEnd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почвы.</w:t>
      </w:r>
    </w:p>
    <w:p w:rsidR="00CF2B0C" w:rsidRPr="00CF2B0C" w:rsidRDefault="00CF2B0C" w:rsidP="00CF2B0C">
      <w:pPr>
        <w:rPr>
          <w:lang w:eastAsia="en-US"/>
        </w:rPr>
      </w:pPr>
    </w:p>
    <w:p w:rsid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Почвообразовательный процесс. Факторы почвообразования.</w:t>
      </w:r>
    </w:p>
    <w:p w:rsidR="00A9348D" w:rsidRPr="00A9348D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348D">
        <w:rPr>
          <w:rFonts w:ascii="Times New Roman" w:hAnsi="Times New Roman" w:cs="Times New Roman"/>
          <w:b w:val="0"/>
          <w:color w:val="auto"/>
          <w:sz w:val="28"/>
          <w:szCs w:val="28"/>
        </w:rPr>
        <w:t>Почвенные коллоиды и их виды, состав, свойства,</w:t>
      </w:r>
      <w:r w:rsidR="00A934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348D">
        <w:rPr>
          <w:rFonts w:ascii="Times New Roman" w:hAnsi="Times New Roman" w:cs="Times New Roman"/>
          <w:b w:val="0"/>
          <w:color w:val="auto"/>
          <w:sz w:val="28"/>
          <w:szCs w:val="28"/>
        </w:rPr>
        <w:t>происхождение.</w:t>
      </w:r>
    </w:p>
    <w:p w:rsidR="00A9348D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Разнообразие по</w:t>
      </w:r>
      <w:proofErr w:type="gramStart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чв в пр</w:t>
      </w:r>
      <w:proofErr w:type="gramEnd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ироде. Основные закономерности размещения почв на</w:t>
      </w:r>
      <w:r w:rsidR="003C08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России. Классификация почв и их бонитировка.</w:t>
      </w:r>
    </w:p>
    <w:p w:rsidR="00A9348D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Качественное определение некоторых ионов в почве.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реакции почвенного раствора в зависимости от месторасположения почвы.</w:t>
      </w:r>
    </w:p>
    <w:p w:rsidR="00FE3D32" w:rsidRPr="00FE3D32" w:rsidRDefault="00FE3D32" w:rsidP="00A9348D">
      <w:pPr>
        <w:pStyle w:val="2"/>
        <w:keepLines w:val="0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before="0" w:after="120" w:line="276" w:lineRule="auto"/>
        <w:ind w:left="0" w:firstLine="284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Влияние техногенного загрязнения почвы </w:t>
      </w:r>
      <w:proofErr w:type="spellStart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>наее</w:t>
      </w:r>
      <w:proofErr w:type="spellEnd"/>
      <w:r w:rsidRPr="00FE3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влагоемкость. </w:t>
      </w:r>
    </w:p>
    <w:p w:rsidR="00FE3D32" w:rsidRPr="00FE3D32" w:rsidRDefault="00FE3D32" w:rsidP="00A9348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F2B0C" w:rsidRDefault="00CF2B0C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«Экология животных»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1. Видовой состав наземных позвоночных города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2. Биоэкологические особенности фоновых животных города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3. Редкие полезные виды позвоночных животных города, рекомендации по их охране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4. Влияние человека на фауну и население позвоночных животных города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5. Понятие о фауне и населении позвоночных животных.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6. Земноводные водоемов города (поселка)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7. Пресмыкающиеся города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8. Птицы-синантропы поселка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9. Вобранные птицы города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10. Приведенные птицы города</w:t>
      </w:r>
      <w:r w:rsidR="003C0811">
        <w:rPr>
          <w:sz w:val="28"/>
          <w:szCs w:val="28"/>
        </w:rPr>
        <w:t xml:space="preserve">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 xml:space="preserve">11. </w:t>
      </w:r>
      <w:proofErr w:type="spellStart"/>
      <w:r w:rsidRPr="00FE3D32">
        <w:rPr>
          <w:sz w:val="28"/>
          <w:szCs w:val="28"/>
        </w:rPr>
        <w:t>Летующиептицы</w:t>
      </w:r>
      <w:proofErr w:type="spellEnd"/>
      <w:r w:rsidRPr="00FE3D32">
        <w:rPr>
          <w:sz w:val="28"/>
          <w:szCs w:val="28"/>
        </w:rPr>
        <w:t xml:space="preserve"> парков, бульваров города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 xml:space="preserve">12. Хищные птицы, их роль в </w:t>
      </w:r>
      <w:proofErr w:type="spellStart"/>
      <w:r w:rsidRPr="00FE3D32">
        <w:rPr>
          <w:sz w:val="28"/>
          <w:szCs w:val="28"/>
        </w:rPr>
        <w:t>ценозах</w:t>
      </w:r>
      <w:proofErr w:type="spellEnd"/>
      <w:r w:rsidRPr="00FE3D32">
        <w:rPr>
          <w:sz w:val="28"/>
          <w:szCs w:val="28"/>
        </w:rPr>
        <w:t xml:space="preserve"> города 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13. Влияние человека на видовой и количественный состав птиц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14. Охрана редких птиц в городе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15. Зимующие птицы города края, их сохранение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16. Экологические группы птиц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17. Грызуны-синантропы города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18. Эпидемиологическое значение грызунов в городе</w:t>
      </w:r>
    </w:p>
    <w:p w:rsidR="00FE3D32" w:rsidRPr="00FE3D32" w:rsidRDefault="00FE3D32" w:rsidP="00A9348D">
      <w:pPr>
        <w:pStyle w:val="21"/>
        <w:tabs>
          <w:tab w:val="left" w:pos="0"/>
          <w:tab w:val="left" w:pos="1365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lastRenderedPageBreak/>
        <w:t>19. Видовой состав и особенности распределения млекопитающих в структуре</w:t>
      </w:r>
      <w:r w:rsidR="003C0811">
        <w:rPr>
          <w:sz w:val="28"/>
          <w:szCs w:val="28"/>
        </w:rPr>
        <w:t xml:space="preserve"> </w:t>
      </w:r>
      <w:r w:rsidRPr="00FE3D32">
        <w:rPr>
          <w:sz w:val="28"/>
          <w:szCs w:val="28"/>
        </w:rPr>
        <w:t>города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20. Наземные позвоночные животные краеведческого музея города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21. История изучения земноводных в Хабаровском крае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22. Происхождение ихтиофауны в условиях юга Дальнего Востока России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23. Рыбы речки Черной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24. Ядовитые</w:t>
      </w:r>
      <w:r w:rsidR="003C0811">
        <w:rPr>
          <w:sz w:val="28"/>
          <w:szCs w:val="28"/>
        </w:rPr>
        <w:t xml:space="preserve"> </w:t>
      </w:r>
      <w:r w:rsidRPr="00FE3D32">
        <w:rPr>
          <w:sz w:val="28"/>
          <w:szCs w:val="28"/>
        </w:rPr>
        <w:t>змеи Хабаровского района</w:t>
      </w:r>
    </w:p>
    <w:p w:rsidR="00FE3D32" w:rsidRPr="00FE3D32" w:rsidRDefault="00FE3D32" w:rsidP="00A9348D">
      <w:pPr>
        <w:pStyle w:val="21"/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E3D32">
        <w:rPr>
          <w:sz w:val="28"/>
          <w:szCs w:val="28"/>
        </w:rPr>
        <w:t>25. Экология полевого воробья (и других видов позвоночных животных)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0C" w:rsidRDefault="00CF2B0C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«Общая и прикладная экология»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Пожар как экологический фактор в Хабаровском крае.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Шум и его влияние на здоровье человека.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Амур </w:t>
      </w:r>
      <w:r w:rsidR="00A9348D">
        <w:rPr>
          <w:rFonts w:ascii="Times New Roman" w:hAnsi="Times New Roman" w:cs="Times New Roman"/>
          <w:sz w:val="28"/>
          <w:szCs w:val="28"/>
        </w:rPr>
        <w:t>–</w:t>
      </w:r>
      <w:r w:rsidRPr="00FE3D32">
        <w:rPr>
          <w:rFonts w:ascii="Times New Roman" w:hAnsi="Times New Roman" w:cs="Times New Roman"/>
          <w:sz w:val="28"/>
          <w:szCs w:val="28"/>
        </w:rPr>
        <w:t xml:space="preserve"> региональная экологическая проблема.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E3D32">
        <w:rPr>
          <w:rFonts w:ascii="Times New Roman" w:hAnsi="Times New Roman" w:cs="Times New Roman"/>
          <w:sz w:val="28"/>
          <w:szCs w:val="28"/>
        </w:rPr>
        <w:t>Экомониторинг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территории жилого массива.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состояния окружающей среды (на примере конкретной территории). 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Исследование экологического состояния городского или природного парка.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Экология города, села, района.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Модель создания парковой зоны в городе, селе.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Пути сохранения охраняемых природных территорий.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атмосферного воздуха на окружающую среду.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Экология малых рек г. Хабаровска и его окрестностей.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Изучение экологического состояния водоемов в Хабаровском крае, г.</w:t>
      </w:r>
      <w:r w:rsidR="00A9348D">
        <w:rPr>
          <w:rFonts w:ascii="Times New Roman" w:hAnsi="Times New Roman" w:cs="Times New Roman"/>
          <w:sz w:val="28"/>
          <w:szCs w:val="28"/>
        </w:rPr>
        <w:t> </w:t>
      </w:r>
      <w:r w:rsidRPr="00FE3D32">
        <w:rPr>
          <w:rFonts w:ascii="Times New Roman" w:hAnsi="Times New Roman" w:cs="Times New Roman"/>
          <w:sz w:val="28"/>
          <w:szCs w:val="28"/>
        </w:rPr>
        <w:t>Хабаровске и его окрестностях (ученик выбирает одну территорию).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Экологическое состояние окрестностей школы.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продуктов питания на здоровье человека.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Роль автотранспорта в загрязнении окружающей среды.</w:t>
      </w:r>
    </w:p>
    <w:p w:rsidR="00FE3D32" w:rsidRPr="00FE3D32" w:rsidRDefault="00FE3D32" w:rsidP="00A9348D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Экологический паспорт школы.</w:t>
      </w:r>
    </w:p>
    <w:p w:rsid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«Экология растений»</w:t>
      </w:r>
    </w:p>
    <w:p w:rsidR="00FE3D32" w:rsidRPr="00FE3D32" w:rsidRDefault="00FE3D32" w:rsidP="00A934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температуры на прорастание семян и рост проростков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Водоудерживающая способность листьев растений различных экологических групп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Устойчивость растений к засолению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минеральных удобрений на</w:t>
      </w:r>
      <w:r w:rsidR="00CF2B0C">
        <w:rPr>
          <w:rFonts w:ascii="Times New Roman" w:hAnsi="Times New Roman" w:cs="Times New Roman"/>
          <w:sz w:val="28"/>
          <w:szCs w:val="28"/>
        </w:rPr>
        <w:t xml:space="preserve"> урожай и рост овощных культур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28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внекорневой подкормки</w:t>
      </w:r>
      <w:r w:rsidR="003C0811">
        <w:rPr>
          <w:rFonts w:ascii="Times New Roman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sz w:val="28"/>
          <w:szCs w:val="28"/>
        </w:rPr>
        <w:t xml:space="preserve">мочевиной на урожай и рост огурцов и томатов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света на рост и форму растений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углекислого газа на рост растений элодеи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E3D32">
        <w:rPr>
          <w:rFonts w:ascii="Times New Roman" w:hAnsi="Times New Roman" w:cs="Times New Roman"/>
          <w:sz w:val="28"/>
          <w:szCs w:val="28"/>
        </w:rPr>
        <w:t>Влияние освещенности на фотосинтез элодеи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Влияние на растение 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листогрызущих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насекомых и 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галлообразователей</w:t>
      </w:r>
      <w:proofErr w:type="spellEnd"/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утаптывания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на морфологические показатели растений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E3D32">
        <w:rPr>
          <w:rFonts w:ascii="Times New Roman" w:hAnsi="Times New Roman" w:cs="Times New Roman"/>
          <w:sz w:val="28"/>
          <w:szCs w:val="28"/>
        </w:rPr>
        <w:t>Определение площади листьев у древесных растений в загрязненной и чистой зонах города, поселка</w:t>
      </w:r>
      <w:proofErr w:type="gramEnd"/>
      <w:r w:rsidR="003C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Изучение фенологических фаз древесных растений двух зон, различающихся по</w:t>
      </w:r>
      <w:r w:rsidR="003C0811">
        <w:rPr>
          <w:rFonts w:ascii="Times New Roman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sz w:val="28"/>
          <w:szCs w:val="28"/>
        </w:rPr>
        <w:t>экологическим условиям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Обнаружение покоя почек древесных растений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Обнаружение покоя почек травянистых растений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Жизненные формы растений нашего села, поселка, города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Влияние ПАВ (поверхностно- активных веществ, стирального порошка) на прорастание семян и рост проростков </w:t>
      </w:r>
    </w:p>
    <w:p w:rsidR="00FE3D32" w:rsidRPr="00FE3D32" w:rsidRDefault="00FE3D32" w:rsidP="00A9348D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120"/>
        <w:ind w:left="0" w:right="-31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Водоудерживающая способность листьев растений различных экологических групп</w:t>
      </w:r>
    </w:p>
    <w:p w:rsidR="00FE3D32" w:rsidRP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«Экология и здоровье человека»</w:t>
      </w:r>
    </w:p>
    <w:p w:rsidR="00FE3D32" w:rsidRP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Изучите вопрос о влиянии факторов внешней среды (температура, рентгеновское и ультрафиолетовое облучение, никотин, кофеин, и др.) на </w:t>
      </w:r>
      <w:proofErr w:type="gramStart"/>
      <w:r w:rsidRPr="00FE3D32">
        <w:rPr>
          <w:rFonts w:ascii="Times New Roman" w:hAnsi="Times New Roman" w:cs="Times New Roman"/>
          <w:sz w:val="28"/>
          <w:szCs w:val="28"/>
        </w:rPr>
        <w:lastRenderedPageBreak/>
        <w:t>морфо-функциональную</w:t>
      </w:r>
      <w:proofErr w:type="gramEnd"/>
      <w:r w:rsidRPr="00FE3D32">
        <w:rPr>
          <w:rFonts w:ascii="Times New Roman" w:hAnsi="Times New Roman" w:cs="Times New Roman"/>
          <w:sz w:val="28"/>
          <w:szCs w:val="28"/>
        </w:rPr>
        <w:t xml:space="preserve"> организацию эпителия.</w:t>
      </w:r>
      <w:r w:rsidR="00A9348D">
        <w:rPr>
          <w:rFonts w:ascii="Times New Roman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sz w:val="28"/>
          <w:szCs w:val="28"/>
        </w:rPr>
        <w:t>Изучите вопрос о регенерационной способности эпителиальных</w:t>
      </w:r>
      <w:r w:rsidR="003C0811">
        <w:rPr>
          <w:rFonts w:ascii="Times New Roman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sz w:val="28"/>
          <w:szCs w:val="28"/>
        </w:rPr>
        <w:t>тканей.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Ознакомьтесь с процессом ороговения многослойного эпителия, особенно в связи с действием неблагоприятных 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экзофакторов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(например, дефицит витаминов). Проведите собственное исследование избыточной 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кожи в области локтевого сустава среди окружающих людей.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Изучите вопрос о влиянии вредных привычек на характеристики эпителиальных</w:t>
      </w:r>
      <w:r w:rsidR="003C0811">
        <w:rPr>
          <w:rFonts w:ascii="Times New Roman" w:hAnsi="Times New Roman" w:cs="Times New Roman"/>
          <w:sz w:val="28"/>
          <w:szCs w:val="28"/>
        </w:rPr>
        <w:t xml:space="preserve"> </w:t>
      </w:r>
      <w:r w:rsidRPr="00FE3D32">
        <w:rPr>
          <w:rFonts w:ascii="Times New Roman" w:hAnsi="Times New Roman" w:cs="Times New Roman"/>
          <w:sz w:val="28"/>
          <w:szCs w:val="28"/>
        </w:rPr>
        <w:t xml:space="preserve">тканей. Проведите собственное исследование клеток эпителия </w:t>
      </w:r>
    </w:p>
    <w:p w:rsidR="00FE3D32" w:rsidRPr="00FE3D32" w:rsidRDefault="00A9348D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3D32" w:rsidRPr="00FE3D32">
        <w:rPr>
          <w:rFonts w:ascii="Times New Roman" w:hAnsi="Times New Roman" w:cs="Times New Roman"/>
          <w:sz w:val="28"/>
          <w:szCs w:val="28"/>
        </w:rPr>
        <w:t>отовой полости курящих и некурящих членов семьи, друзей, одноклассников.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Факторы, влияющие на изменение показателей основного и общего обмена подростков в сравнении со </w:t>
      </w:r>
      <w:proofErr w:type="gramStart"/>
      <w:r w:rsidRPr="00FE3D32">
        <w:rPr>
          <w:rFonts w:ascii="Times New Roman" w:hAnsi="Times New Roman" w:cs="Times New Roman"/>
          <w:sz w:val="28"/>
          <w:szCs w:val="28"/>
        </w:rPr>
        <w:t>стандартными</w:t>
      </w:r>
      <w:proofErr w:type="gramEnd"/>
      <w:r w:rsidRPr="00FE3D32">
        <w:rPr>
          <w:rFonts w:ascii="Times New Roman" w:hAnsi="Times New Roman" w:cs="Times New Roman"/>
          <w:sz w:val="28"/>
          <w:szCs w:val="28"/>
        </w:rPr>
        <w:t>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Мониторинг энергетического обмена и рациона питания учащихся школы.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Изменение работы анализаторов под влиянием неблагоприятных или благоприятных факторов среды.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left" w:pos="426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Современные представления о влиянии экологических факторов на функциональную систему «мать-плод».</w:t>
      </w:r>
    </w:p>
    <w:p w:rsidR="00FE3D32" w:rsidRPr="00FE3D32" w:rsidRDefault="00FE3D32" w:rsidP="00A9348D">
      <w:pPr>
        <w:numPr>
          <w:ilvl w:val="0"/>
          <w:numId w:val="5"/>
        </w:numPr>
        <w:tabs>
          <w:tab w:val="clear" w:pos="720"/>
          <w:tab w:val="num" w:pos="567"/>
          <w:tab w:val="left" w:pos="1134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Последствия медицинского аборта в подростковом периоде. </w:t>
      </w:r>
    </w:p>
    <w:p w:rsidR="00FE3D32" w:rsidRPr="00FE3D32" w:rsidRDefault="00FE3D32" w:rsidP="00A9348D">
      <w:pPr>
        <w:numPr>
          <w:ilvl w:val="0"/>
          <w:numId w:val="5"/>
        </w:numPr>
        <w:shd w:val="clear" w:color="auto" w:fill="FFFFFF"/>
        <w:tabs>
          <w:tab w:val="left" w:pos="180"/>
          <w:tab w:val="left" w:pos="1134"/>
          <w:tab w:val="left" w:pos="1440"/>
        </w:tabs>
        <w:overflowPunct w:val="0"/>
        <w:autoSpaceDE w:val="0"/>
        <w:autoSpaceDN w:val="0"/>
        <w:adjustRightInd w:val="0"/>
        <w:spacing w:after="120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 xml:space="preserve">Тератогенное влияние алкоголя и никотина, лекарственных средств на здоровье будущего ребенка. </w:t>
      </w:r>
    </w:p>
    <w:p w:rsidR="00CF2B0C" w:rsidRDefault="00CF2B0C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B0C" w:rsidRDefault="00CF2B0C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32">
        <w:rPr>
          <w:rFonts w:ascii="Times New Roman" w:hAnsi="Times New Roman" w:cs="Times New Roman"/>
          <w:b/>
          <w:sz w:val="28"/>
          <w:szCs w:val="28"/>
        </w:rPr>
        <w:t>Направление «Лесоведение»</w:t>
      </w:r>
    </w:p>
    <w:p w:rsidR="00FE3D32" w:rsidRPr="00FE3D32" w:rsidRDefault="00FE3D32" w:rsidP="00A9348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Понятие леса. Экологические связи в лесу.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Виды тайги в Хабаровском крае и их характеристика.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3.Лес и атмосфера.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Лес и водный баланс местности.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– важнейшая задача лесоводов.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Лесные пожары: причины и последствия.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Хвое-</w:t>
      </w:r>
      <w:proofErr w:type="spellStart"/>
      <w:r w:rsidRPr="00FE3D32">
        <w:rPr>
          <w:rFonts w:ascii="Times New Roman" w:hAnsi="Times New Roman" w:cs="Times New Roman"/>
          <w:sz w:val="28"/>
          <w:szCs w:val="28"/>
        </w:rPr>
        <w:t>листогрызущие</w:t>
      </w:r>
      <w:proofErr w:type="spellEnd"/>
      <w:r w:rsidRPr="00FE3D32">
        <w:rPr>
          <w:rFonts w:ascii="Times New Roman" w:hAnsi="Times New Roman" w:cs="Times New Roman"/>
          <w:sz w:val="28"/>
          <w:szCs w:val="28"/>
        </w:rPr>
        <w:t xml:space="preserve"> насекомые.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lastRenderedPageBreak/>
        <w:t>Трутовики как компонент лесной экосистемы.</w:t>
      </w:r>
    </w:p>
    <w:p w:rsidR="00FE3D32" w:rsidRPr="00FE3D32" w:rsidRDefault="00FE3D32" w:rsidP="00A9348D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Лесные птицы и их роль в жизни леса.</w:t>
      </w:r>
    </w:p>
    <w:p w:rsidR="00FE3D32" w:rsidRPr="00FE3D32" w:rsidRDefault="00FE3D32" w:rsidP="00CF2B0C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3D32">
        <w:rPr>
          <w:rFonts w:ascii="Times New Roman" w:hAnsi="Times New Roman" w:cs="Times New Roman"/>
          <w:sz w:val="28"/>
          <w:szCs w:val="28"/>
        </w:rPr>
        <w:t>Проблема загрязнения окрестных лесов бытовым мусором.</w:t>
      </w:r>
      <w:bookmarkStart w:id="0" w:name="_GoBack"/>
      <w:bookmarkEnd w:id="0"/>
      <w:r w:rsidR="00CF2B0C" w:rsidRPr="00FE3D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3D32" w:rsidRPr="00FE3D32" w:rsidSect="00A934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90"/>
    <w:multiLevelType w:val="hybridMultilevel"/>
    <w:tmpl w:val="6B7A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4BEE"/>
    <w:multiLevelType w:val="hybridMultilevel"/>
    <w:tmpl w:val="49E4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36E9"/>
    <w:multiLevelType w:val="hybridMultilevel"/>
    <w:tmpl w:val="49E4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F52D9"/>
    <w:multiLevelType w:val="singleLevel"/>
    <w:tmpl w:val="18DE5308"/>
    <w:lvl w:ilvl="0">
      <w:start w:val="1"/>
      <w:numFmt w:val="decimal"/>
      <w:lvlText w:val="%1."/>
      <w:legacy w:legacy="1" w:legacySpace="120" w:legacyIndent="945"/>
      <w:lvlJc w:val="left"/>
      <w:pPr>
        <w:ind w:left="1654" w:hanging="945"/>
      </w:pPr>
    </w:lvl>
  </w:abstractNum>
  <w:abstractNum w:abstractNumId="4">
    <w:nsid w:val="55A67BC2"/>
    <w:multiLevelType w:val="hybridMultilevel"/>
    <w:tmpl w:val="3F38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E74EC"/>
    <w:multiLevelType w:val="hybridMultilevel"/>
    <w:tmpl w:val="F446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05E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69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D32"/>
    <w:rsid w:val="00035B03"/>
    <w:rsid w:val="003C0811"/>
    <w:rsid w:val="00562243"/>
    <w:rsid w:val="007502E6"/>
    <w:rsid w:val="00A9348D"/>
    <w:rsid w:val="00CF2B0C"/>
    <w:rsid w:val="00F73153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6"/>
  </w:style>
  <w:style w:type="paragraph" w:styleId="2">
    <w:name w:val="heading 2"/>
    <w:basedOn w:val="a"/>
    <w:next w:val="a"/>
    <w:link w:val="20"/>
    <w:uiPriority w:val="9"/>
    <w:unhideWhenUsed/>
    <w:qFormat/>
    <w:rsid w:val="00FE3D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Основной текст 21"/>
    <w:basedOn w:val="a"/>
    <w:rsid w:val="00FE3D3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ДОД "ХКЦРТДиЮ"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</dc:creator>
  <cp:keywords/>
  <dc:description/>
  <cp:lastModifiedBy>Админ</cp:lastModifiedBy>
  <cp:revision>8</cp:revision>
  <dcterms:created xsi:type="dcterms:W3CDTF">2013-10-28T01:15:00Z</dcterms:created>
  <dcterms:modified xsi:type="dcterms:W3CDTF">2013-11-15T05:18:00Z</dcterms:modified>
</cp:coreProperties>
</file>